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74CF" w14:textId="5DE88353" w:rsidR="003B6DD3" w:rsidRPr="003B6DD3" w:rsidRDefault="003B6DD3">
      <w:pPr>
        <w:widowControl/>
        <w:jc w:val="left"/>
        <w:rPr>
          <w:rFonts w:ascii="ＭＳ ゴシック" w:eastAsia="ＭＳ ゴシック" w:hAnsi="ＭＳ ゴシック"/>
          <w:sz w:val="23"/>
          <w:szCs w:val="23"/>
        </w:rPr>
      </w:pPr>
    </w:p>
    <w:p w14:paraId="3AC3D3CB" w14:textId="2FBB8EE4" w:rsidR="00FC2CC1" w:rsidRPr="00236826" w:rsidRDefault="00373C8E" w:rsidP="00236826">
      <w:pPr>
        <w:jc w:val="right"/>
        <w:rPr>
          <w:rFonts w:ascii="ＭＳ ゴシック" w:eastAsia="ＭＳ ゴシック" w:hAnsi="ＭＳ ゴシック"/>
          <w:sz w:val="23"/>
          <w:szCs w:val="23"/>
        </w:rPr>
      </w:pPr>
      <w:r w:rsidRPr="00236826">
        <w:rPr>
          <w:rFonts w:ascii="ＭＳ ゴシック" w:eastAsia="ＭＳ ゴシック" w:hAnsi="ＭＳ ゴシック" w:hint="eastAsia"/>
          <w:sz w:val="23"/>
          <w:szCs w:val="23"/>
          <w:bdr w:val="single" w:sz="4" w:space="0" w:color="auto"/>
        </w:rPr>
        <w:t>別添３</w:t>
      </w:r>
    </w:p>
    <w:p w14:paraId="66A42E9D" w14:textId="37ACBD73" w:rsidR="00FC2CC1" w:rsidRDefault="000F3662" w:rsidP="00FC2CC1">
      <w:pPr>
        <w:ind w:left="425" w:hangingChars="185" w:hanging="425"/>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令和２</w:t>
      </w:r>
      <w:bookmarkStart w:id="0" w:name="_GoBack"/>
      <w:bookmarkEnd w:id="0"/>
      <w:r w:rsidR="00FC2CC1" w:rsidRPr="00FC2CC1">
        <w:rPr>
          <w:rFonts w:ascii="ＭＳ ゴシック" w:eastAsia="ＭＳ ゴシック" w:hAnsi="ＭＳ ゴシック" w:hint="eastAsia"/>
          <w:sz w:val="23"/>
          <w:szCs w:val="23"/>
        </w:rPr>
        <w:t>年</w:t>
      </w:r>
      <w:r w:rsidR="00FC2CC1" w:rsidRPr="00FC2CC1">
        <w:rPr>
          <w:rFonts w:ascii="ＭＳ ゴシック" w:eastAsia="ＭＳ ゴシック" w:hAnsi="ＭＳ ゴシック"/>
          <w:sz w:val="23"/>
          <w:szCs w:val="23"/>
        </w:rPr>
        <w:t xml:space="preserve"> 月 日</w:t>
      </w:r>
    </w:p>
    <w:p w14:paraId="439D2808" w14:textId="77777777" w:rsidR="00FC2CC1" w:rsidRDefault="00FC2CC1" w:rsidP="00FC2CC1">
      <w:pPr>
        <w:ind w:left="425" w:hangingChars="185" w:hanging="425"/>
        <w:jc w:val="right"/>
        <w:rPr>
          <w:rFonts w:ascii="ＭＳ ゴシック" w:eastAsia="ＭＳ ゴシック" w:hAnsi="ＭＳ ゴシック"/>
          <w:sz w:val="23"/>
          <w:szCs w:val="23"/>
        </w:rPr>
      </w:pPr>
    </w:p>
    <w:p w14:paraId="7F15A36D" w14:textId="77777777" w:rsidR="00FC2CC1" w:rsidRPr="00FC2CC1" w:rsidRDefault="00FC2CC1" w:rsidP="00FC2CC1">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〈業所管団体等会員〉</w:t>
      </w:r>
    </w:p>
    <w:p w14:paraId="7C2B9BB5" w14:textId="77777777" w:rsidR="00FC2CC1" w:rsidRDefault="00FC2CC1" w:rsidP="00FC2CC1">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会員各位</w:t>
      </w:r>
    </w:p>
    <w:p w14:paraId="30016C8F" w14:textId="77777777" w:rsidR="00FC2CC1" w:rsidRPr="00FC2CC1" w:rsidRDefault="00FC2CC1" w:rsidP="00FC2CC1">
      <w:pPr>
        <w:ind w:left="425" w:hangingChars="185" w:hanging="425"/>
        <w:rPr>
          <w:rFonts w:ascii="ＭＳ ゴシック" w:eastAsia="ＭＳ ゴシック" w:hAnsi="ＭＳ ゴシック"/>
          <w:sz w:val="23"/>
          <w:szCs w:val="23"/>
        </w:rPr>
      </w:pPr>
    </w:p>
    <w:p w14:paraId="41AE82E4" w14:textId="77777777" w:rsidR="00FC2CC1" w:rsidRPr="00FC2CC1" w:rsidRDefault="00FC2CC1" w:rsidP="00FC2CC1">
      <w:pPr>
        <w:ind w:left="425" w:hangingChars="185" w:hanging="425"/>
        <w:jc w:val="right"/>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〈業所管団体等〉</w:t>
      </w:r>
    </w:p>
    <w:p w14:paraId="5EE02F9B" w14:textId="77777777" w:rsidR="00FC2CC1" w:rsidRPr="00FC2CC1" w:rsidRDefault="00FC2CC1" w:rsidP="00FC2CC1">
      <w:pPr>
        <w:ind w:left="425" w:hangingChars="185" w:hanging="425"/>
        <w:jc w:val="right"/>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一般社団法人</w:t>
      </w:r>
      <w:r w:rsidRPr="00FC2CC1">
        <w:rPr>
          <w:rFonts w:ascii="ＭＳ ゴシック" w:eastAsia="ＭＳ ゴシック" w:hAnsi="ＭＳ ゴシック"/>
          <w:sz w:val="23"/>
          <w:szCs w:val="23"/>
        </w:rPr>
        <w:t xml:space="preserve"> 〇〇〇</w:t>
      </w:r>
    </w:p>
    <w:p w14:paraId="598F31C9" w14:textId="77777777" w:rsidR="00FC2CC1" w:rsidRDefault="00FC2CC1" w:rsidP="00FC2CC1">
      <w:pPr>
        <w:ind w:left="425" w:hangingChars="185" w:hanging="425"/>
        <w:jc w:val="right"/>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会長</w:t>
      </w:r>
      <w:r w:rsidRPr="00FC2CC1">
        <w:rPr>
          <w:rFonts w:ascii="ＭＳ ゴシック" w:eastAsia="ＭＳ ゴシック" w:hAnsi="ＭＳ ゴシック"/>
          <w:sz w:val="23"/>
          <w:szCs w:val="23"/>
        </w:rPr>
        <w:t xml:space="preserve"> 〇〇〇</w:t>
      </w:r>
    </w:p>
    <w:p w14:paraId="6575DC1C" w14:textId="77777777" w:rsidR="00FC2CC1" w:rsidRDefault="00FC2CC1" w:rsidP="00FC2CC1">
      <w:pPr>
        <w:ind w:left="425" w:hangingChars="185" w:hanging="425"/>
        <w:jc w:val="right"/>
        <w:rPr>
          <w:rFonts w:ascii="ＭＳ ゴシック" w:eastAsia="ＭＳ ゴシック" w:hAnsi="ＭＳ ゴシック"/>
          <w:sz w:val="23"/>
          <w:szCs w:val="23"/>
        </w:rPr>
      </w:pPr>
    </w:p>
    <w:p w14:paraId="758A142E" w14:textId="77777777" w:rsidR="00FC2CC1" w:rsidRPr="00FC2CC1" w:rsidRDefault="00FC2CC1" w:rsidP="00FC2CC1">
      <w:pPr>
        <w:ind w:left="425" w:hangingChars="185" w:hanging="425"/>
        <w:jc w:val="right"/>
        <w:rPr>
          <w:rFonts w:ascii="ＭＳ ゴシック" w:eastAsia="ＭＳ ゴシック" w:hAnsi="ＭＳ ゴシック"/>
          <w:sz w:val="23"/>
          <w:szCs w:val="23"/>
        </w:rPr>
      </w:pPr>
    </w:p>
    <w:p w14:paraId="4D352C22" w14:textId="77777777" w:rsidR="00FC2CC1" w:rsidRDefault="00FC2CC1" w:rsidP="00FC2CC1">
      <w:pPr>
        <w:ind w:left="425" w:hangingChars="185" w:hanging="425"/>
        <w:jc w:val="center"/>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マイナンバーカードの積極的な取得と利活用の呼びかけについて（協力依頼）</w:t>
      </w:r>
    </w:p>
    <w:p w14:paraId="0BEB0546" w14:textId="77777777" w:rsidR="00FC2CC1" w:rsidRPr="00FC2CC1" w:rsidRDefault="00FC2CC1" w:rsidP="00FC2CC1">
      <w:pPr>
        <w:ind w:left="425" w:hangingChars="185" w:hanging="425"/>
        <w:rPr>
          <w:rFonts w:ascii="ＭＳ ゴシック" w:eastAsia="ＭＳ ゴシック" w:hAnsi="ＭＳ ゴシック"/>
          <w:sz w:val="23"/>
          <w:szCs w:val="23"/>
        </w:rPr>
      </w:pPr>
    </w:p>
    <w:p w14:paraId="5235F7A4" w14:textId="77777777" w:rsidR="00FC2CC1" w:rsidRPr="00FC2CC1" w:rsidRDefault="00FC2CC1" w:rsidP="00FC2CC1">
      <w:pPr>
        <w:ind w:leftChars="67" w:left="424" w:hangingChars="123" w:hanging="283"/>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貴社におかれては、平素から〇〇〇、厚く御礼を申し上げます。</w:t>
      </w:r>
    </w:p>
    <w:p w14:paraId="7B6A24AB" w14:textId="725A86D3" w:rsidR="00FC2CC1" w:rsidRPr="00FC2CC1" w:rsidRDefault="000F3662" w:rsidP="00FC2CC1">
      <w:pPr>
        <w:ind w:firstLineChars="61" w:firstLine="140"/>
        <w:rPr>
          <w:rFonts w:ascii="ＭＳ ゴシック" w:eastAsia="ＭＳ ゴシック" w:hAnsi="ＭＳ ゴシック"/>
          <w:sz w:val="23"/>
          <w:szCs w:val="23"/>
        </w:rPr>
      </w:pPr>
      <w:r>
        <w:rPr>
          <w:rFonts w:ascii="ＭＳ ゴシック" w:eastAsia="ＭＳ ゴシック" w:hAnsi="ＭＳ ゴシック" w:hint="eastAsia"/>
          <w:sz w:val="23"/>
          <w:szCs w:val="23"/>
        </w:rPr>
        <w:t>さて、令和元年</w:t>
      </w:r>
      <w:r w:rsidR="00FC2CC1" w:rsidRPr="00FC2CC1">
        <w:rPr>
          <w:rFonts w:ascii="ＭＳ ゴシック" w:eastAsia="ＭＳ ゴシック" w:hAnsi="ＭＳ ゴシック" w:hint="eastAsia"/>
          <w:sz w:val="23"/>
          <w:szCs w:val="23"/>
        </w:rPr>
        <w:t>６月４日にデジタル・ガバメント閣僚会議で決定された「マイナンバーカードの普及とマイナンバーの利活用の促進に関する方針」（別添１。以下「方針」という。）においては、「令和２年度に実施するマイナンバーカードを活用した自治体ポイントによる消費活性化策」と、令和３年３月から本格運用する「マイナンバーカードの健康保険証利用の仕組み」が、「円滑に実施されるよう、マイナンバーカードの普及を強力に推進する必要」があるとし、「各府省は、本方針を踏まえ、マイナンバーカードの普及とマイナンバーの利活用の促進を強力に推進するとともに、各業所管官庁から関係業界団体等に対してマイナンバーカードの積極的な取得と利活用の促進を呼びかけ、マイナンバーカードを基盤とした安全・安心で利便性の高いデジタル社会と公平で効率的な行政の構築を目指す」とされたところです。</w:t>
      </w:r>
    </w:p>
    <w:p w14:paraId="320DA903" w14:textId="3E40EC9B" w:rsidR="00FC2CC1" w:rsidRPr="00FC2CC1" w:rsidRDefault="00FC2CC1" w:rsidP="00E629CE">
      <w:pPr>
        <w:ind w:left="2" w:firstLineChars="61" w:firstLine="140"/>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その上で、本年６月</w:t>
      </w:r>
      <w:r w:rsidRPr="00FC2CC1">
        <w:rPr>
          <w:rFonts w:ascii="ＭＳ ゴシック" w:eastAsia="ＭＳ ゴシック" w:hAnsi="ＭＳ ゴシック"/>
          <w:sz w:val="23"/>
          <w:szCs w:val="23"/>
        </w:rPr>
        <w:t>21日に閣議決定された「経済財政運営と改革の基本方針2019」（別</w:t>
      </w:r>
      <w:r w:rsidRPr="00FC2CC1">
        <w:rPr>
          <w:rFonts w:ascii="ＭＳ ゴシック" w:eastAsia="ＭＳ ゴシック" w:hAnsi="ＭＳ ゴシック" w:hint="eastAsia"/>
          <w:sz w:val="23"/>
          <w:szCs w:val="23"/>
        </w:rPr>
        <w:t>添２。以下「骨太方針」という。）においては、方針に基づき、「安全・安心で利便性の高いデジタル社会をできる限り早期に実現する観点から、」「マイナンバーカードの普及を強力に推進する」とされています。</w:t>
      </w:r>
    </w:p>
    <w:p w14:paraId="5119995A" w14:textId="3AE2760F" w:rsidR="00FC2CC1" w:rsidRPr="00FC2CC1" w:rsidRDefault="00FC2CC1" w:rsidP="003D0669">
      <w:pPr>
        <w:ind w:firstLineChars="100" w:firstLine="230"/>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以上を踏まえ、</w:t>
      </w:r>
      <w:r w:rsidR="004B4EA2">
        <w:rPr>
          <w:rFonts w:ascii="ＭＳ ゴシック" w:eastAsia="ＭＳ ゴシック" w:hAnsi="ＭＳ ゴシック" w:hint="eastAsia"/>
          <w:sz w:val="23"/>
          <w:szCs w:val="23"/>
        </w:rPr>
        <w:t>○○課長から</w:t>
      </w:r>
      <w:r w:rsidR="0072035C">
        <w:rPr>
          <w:rFonts w:ascii="ＭＳ ゴシック" w:eastAsia="ＭＳ ゴシック" w:hAnsi="ＭＳ ゴシック" w:hint="eastAsia"/>
          <w:sz w:val="23"/>
          <w:szCs w:val="23"/>
        </w:rPr>
        <w:t>、○○○の</w:t>
      </w:r>
      <w:r w:rsidRPr="00FC2CC1">
        <w:rPr>
          <w:rFonts w:ascii="ＭＳ ゴシック" w:eastAsia="ＭＳ ゴシック" w:hAnsi="ＭＳ ゴシック" w:hint="eastAsia"/>
          <w:sz w:val="23"/>
          <w:szCs w:val="23"/>
        </w:rPr>
        <w:t>依頼がありました。</w:t>
      </w:r>
    </w:p>
    <w:p w14:paraId="5E1CF38D" w14:textId="1CD7F784" w:rsidR="00FC2CC1" w:rsidRDefault="00FC2CC1" w:rsidP="00E629CE">
      <w:pPr>
        <w:ind w:left="2" w:firstLineChars="61" w:firstLine="140"/>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つきましては、</w:t>
      </w:r>
      <w:r w:rsidR="00C37F37">
        <w:rPr>
          <w:rFonts w:ascii="ＭＳ ゴシック" w:eastAsia="ＭＳ ゴシック" w:hAnsi="ＭＳ ゴシック" w:hint="eastAsia"/>
          <w:sz w:val="23"/>
          <w:szCs w:val="23"/>
        </w:rPr>
        <w:t>下記の要領で、</w:t>
      </w:r>
      <w:r w:rsidRPr="00FC2CC1">
        <w:rPr>
          <w:rFonts w:ascii="ＭＳ ゴシック" w:eastAsia="ＭＳ ゴシック" w:hAnsi="ＭＳ ゴシック" w:hint="eastAsia"/>
          <w:sz w:val="23"/>
          <w:szCs w:val="23"/>
        </w:rPr>
        <w:t>貴社の従業員等に対し、マイナンバーカードの積極的な取得と利活用の促進について、</w:t>
      </w:r>
      <w:r w:rsidRPr="002B276C">
        <w:rPr>
          <w:rFonts w:ascii="ＭＳ ゴシック" w:eastAsia="ＭＳ ゴシック" w:hAnsi="ＭＳ ゴシック" w:hint="eastAsia"/>
          <w:sz w:val="23"/>
          <w:szCs w:val="23"/>
        </w:rPr>
        <w:t>呼びかけ</w:t>
      </w:r>
      <w:r w:rsidRPr="00FC2CC1">
        <w:rPr>
          <w:rFonts w:ascii="ＭＳ ゴシック" w:eastAsia="ＭＳ ゴシック" w:hAnsi="ＭＳ ゴシック" w:hint="eastAsia"/>
          <w:sz w:val="23"/>
          <w:szCs w:val="23"/>
        </w:rPr>
        <w:t>を行っていただきますよう、お願い申し上げます。</w:t>
      </w:r>
    </w:p>
    <w:p w14:paraId="17B84A9B" w14:textId="77777777" w:rsidR="00E629CE" w:rsidRPr="00FC2CC1" w:rsidRDefault="00E629CE" w:rsidP="00E629CE">
      <w:pPr>
        <w:ind w:left="2" w:firstLineChars="61" w:firstLine="140"/>
        <w:rPr>
          <w:rFonts w:ascii="ＭＳ ゴシック" w:eastAsia="ＭＳ ゴシック" w:hAnsi="ＭＳ ゴシック"/>
          <w:sz w:val="23"/>
          <w:szCs w:val="23"/>
        </w:rPr>
      </w:pPr>
    </w:p>
    <w:p w14:paraId="1412E2BF" w14:textId="77777777" w:rsidR="00E629CE" w:rsidRDefault="00FC2CC1" w:rsidP="00E629CE">
      <w:pPr>
        <w:pStyle w:val="a3"/>
      </w:pPr>
      <w:r w:rsidRPr="00FC2CC1">
        <w:rPr>
          <w:rFonts w:hint="eastAsia"/>
        </w:rPr>
        <w:t>記</w:t>
      </w:r>
    </w:p>
    <w:p w14:paraId="339162F9" w14:textId="77777777" w:rsidR="00E629CE" w:rsidRPr="00FC2CC1" w:rsidRDefault="00E629CE" w:rsidP="00E629CE"/>
    <w:p w14:paraId="6B8EBD07" w14:textId="77777777" w:rsidR="00FC2CC1" w:rsidRPr="00FC2CC1" w:rsidRDefault="00FC2CC1" w:rsidP="00FC2CC1">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１）呼びかけに係る資料を用意しましたので、ご活用下さい（チラシ「メリットいっぱい、マイナンバーカード」）。</w:t>
      </w:r>
    </w:p>
    <w:p w14:paraId="5DF695D3" w14:textId="104CE32C" w:rsidR="00FC2CC1" w:rsidRPr="00FC2CC1" w:rsidRDefault="00FC2CC1" w:rsidP="00E629CE">
      <w:pPr>
        <w:ind w:leftChars="202" w:left="424" w:firstLine="1"/>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資料は、そのまま、貴社のイントラネットへ掲載いただいたり、</w:t>
      </w:r>
      <w:r w:rsidR="004B4EA2">
        <w:rPr>
          <w:rFonts w:ascii="ＭＳ ゴシック" w:eastAsia="ＭＳ ゴシック" w:hAnsi="ＭＳ ゴシック" w:hint="eastAsia"/>
          <w:sz w:val="23"/>
          <w:szCs w:val="23"/>
        </w:rPr>
        <w:t>社員に対し</w:t>
      </w:r>
      <w:r w:rsidRPr="00FC2CC1">
        <w:rPr>
          <w:rFonts w:ascii="ＭＳ ゴシック" w:eastAsia="ＭＳ ゴシック" w:hAnsi="ＭＳ ゴシック" w:hint="eastAsia"/>
          <w:sz w:val="23"/>
          <w:szCs w:val="23"/>
        </w:rPr>
        <w:t>メール添付でお知らせいただけるよう、作成しています。</w:t>
      </w:r>
      <w:r w:rsidR="004B4EA2">
        <w:rPr>
          <w:rFonts w:ascii="ＭＳ ゴシック" w:eastAsia="ＭＳ ゴシック" w:hAnsi="ＭＳ ゴシック" w:hint="eastAsia"/>
          <w:sz w:val="23"/>
          <w:szCs w:val="23"/>
        </w:rPr>
        <w:t>ご自由にご活用下さい。</w:t>
      </w:r>
    </w:p>
    <w:p w14:paraId="57DEA93A" w14:textId="7379D0A7" w:rsidR="00FC2CC1" w:rsidRPr="00FC2CC1" w:rsidRDefault="00FC2CC1" w:rsidP="00FC2CC1">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２）</w:t>
      </w:r>
      <w:r w:rsidR="004B4EA2">
        <w:rPr>
          <w:rFonts w:ascii="ＭＳ ゴシック" w:eastAsia="ＭＳ ゴシック" w:hAnsi="ＭＳ ゴシック" w:hint="eastAsia"/>
          <w:sz w:val="23"/>
          <w:szCs w:val="23"/>
        </w:rPr>
        <w:t>関連する</w:t>
      </w:r>
      <w:r w:rsidRPr="00FC2CC1">
        <w:rPr>
          <w:rFonts w:ascii="ＭＳ ゴシック" w:eastAsia="ＭＳ ゴシック" w:hAnsi="ＭＳ ゴシック" w:hint="eastAsia"/>
          <w:sz w:val="23"/>
          <w:szCs w:val="23"/>
        </w:rPr>
        <w:t>以下のポスター、リーフレット等の電子媒体</w:t>
      </w:r>
      <w:r w:rsidR="009C13F5">
        <w:rPr>
          <w:rFonts w:ascii="ＭＳ ゴシック" w:eastAsia="ＭＳ ゴシック" w:hAnsi="ＭＳ ゴシック" w:hint="eastAsia"/>
          <w:sz w:val="23"/>
          <w:szCs w:val="23"/>
        </w:rPr>
        <w:t>も</w:t>
      </w:r>
      <w:r w:rsidRPr="00FC2CC1">
        <w:rPr>
          <w:rFonts w:ascii="ＭＳ ゴシック" w:eastAsia="ＭＳ ゴシック" w:hAnsi="ＭＳ ゴシック" w:hint="eastAsia"/>
          <w:sz w:val="23"/>
          <w:szCs w:val="23"/>
        </w:rPr>
        <w:t>併せてお送りしますので、</w:t>
      </w:r>
      <w:r w:rsidR="004B4EA2">
        <w:rPr>
          <w:rFonts w:ascii="ＭＳ ゴシック" w:eastAsia="ＭＳ ゴシック" w:hAnsi="ＭＳ ゴシック" w:hint="eastAsia"/>
          <w:sz w:val="23"/>
          <w:szCs w:val="23"/>
        </w:rPr>
        <w:t>ご自由にご活用ください。</w:t>
      </w:r>
    </w:p>
    <w:p w14:paraId="140EED4A" w14:textId="77777777" w:rsidR="00FC2CC1" w:rsidRPr="00FC2CC1" w:rsidRDefault="00FC2CC1" w:rsidP="00E629CE">
      <w:pPr>
        <w:ind w:leftChars="202" w:left="424" w:firstLine="1"/>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・ポスター「これからは手放せない！マイナンバーカード」</w:t>
      </w:r>
    </w:p>
    <w:p w14:paraId="1BB1F3D8" w14:textId="77777777" w:rsidR="00FC2CC1" w:rsidRPr="00FC2CC1" w:rsidRDefault="00FC2CC1" w:rsidP="00E629CE">
      <w:pPr>
        <w:ind w:leftChars="202" w:left="424" w:firstLine="1"/>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lastRenderedPageBreak/>
        <w:t>・リーフレット「持ち歩いても大丈夫！マイナンバーカードの安全性」</w:t>
      </w:r>
    </w:p>
    <w:p w14:paraId="14E475A5" w14:textId="77777777" w:rsidR="00FC2CC1" w:rsidRPr="00FC2CC1" w:rsidRDefault="00FC2CC1" w:rsidP="00E629CE">
      <w:pPr>
        <w:ind w:leftChars="202" w:left="424" w:firstLine="1"/>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・リーフレット「つくってみよう！マイナンバーカード」</w:t>
      </w:r>
    </w:p>
    <w:p w14:paraId="1B81FC0F" w14:textId="249DA0D5" w:rsidR="00FC2CC1" w:rsidRDefault="00FC2CC1" w:rsidP="00E629CE">
      <w:pPr>
        <w:ind w:leftChars="202" w:left="424" w:firstLine="1"/>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・リーフレット「こんなとき</w:t>
      </w:r>
      <w:r w:rsidRPr="00FC2CC1">
        <w:rPr>
          <w:rFonts w:ascii="ＭＳ ゴシック" w:eastAsia="ＭＳ ゴシック" w:hAnsi="ＭＳ ゴシック"/>
          <w:sz w:val="23"/>
          <w:szCs w:val="23"/>
        </w:rPr>
        <w:t xml:space="preserve"> あってよかった！ マイナンバーカード」</w:t>
      </w:r>
    </w:p>
    <w:p w14:paraId="4E2FD8DB" w14:textId="43C7F1DC" w:rsidR="00D037F5" w:rsidRDefault="00D037F5" w:rsidP="00E629CE">
      <w:pPr>
        <w:ind w:leftChars="202" w:left="424" w:firstLine="1"/>
        <w:rPr>
          <w:rFonts w:ascii="ＭＳ ゴシック" w:eastAsia="ＭＳ ゴシック" w:hAnsi="ＭＳ ゴシック"/>
          <w:sz w:val="23"/>
          <w:szCs w:val="23"/>
        </w:rPr>
      </w:pPr>
      <w:r w:rsidRPr="00D037F5">
        <w:rPr>
          <w:rFonts w:ascii="ＭＳ ゴシック" w:eastAsia="ＭＳ ゴシック" w:hAnsi="ＭＳ ゴシック" w:hint="eastAsia"/>
          <w:sz w:val="23"/>
          <w:szCs w:val="23"/>
        </w:rPr>
        <w:t>・リーフレット「マイナンバーカードの健康保険証としての利用」</w:t>
      </w:r>
    </w:p>
    <w:p w14:paraId="6B76C2D7" w14:textId="77777777" w:rsidR="0038210F" w:rsidRDefault="0038210F" w:rsidP="0038210F">
      <w:pPr>
        <w:ind w:firstLineChars="185" w:firstLine="425"/>
        <w:rPr>
          <w:rFonts w:ascii="ＭＳ ゴシック" w:eastAsia="ＭＳ ゴシック" w:hAnsi="ＭＳ ゴシック"/>
          <w:sz w:val="23"/>
          <w:szCs w:val="23"/>
        </w:rPr>
      </w:pPr>
      <w:r>
        <w:rPr>
          <w:rFonts w:ascii="ＭＳ ゴシック" w:eastAsia="ＭＳ ゴシック" w:hAnsi="ＭＳ ゴシック" w:hint="eastAsia"/>
          <w:sz w:val="23"/>
          <w:szCs w:val="23"/>
        </w:rPr>
        <w:t>（ポスター・リーフレット掲載先：</w:t>
      </w:r>
    </w:p>
    <w:p w14:paraId="68965E3C" w14:textId="461D9982" w:rsidR="0038210F" w:rsidRPr="00FC2CC1" w:rsidRDefault="0038210F" w:rsidP="0038210F">
      <w:pPr>
        <w:ind w:leftChars="202" w:left="424" w:firstLine="1"/>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Pr="0038210F">
        <w:rPr>
          <w:rFonts w:ascii="ＭＳ ゴシック" w:eastAsia="ＭＳ ゴシック" w:hAnsi="ＭＳ ゴシック"/>
          <w:sz w:val="23"/>
          <w:szCs w:val="23"/>
        </w:rPr>
        <w:t>https://www.cao.go.jp/bangouseido/ad/file.html#contents/</w:t>
      </w:r>
      <w:r>
        <w:rPr>
          <w:rFonts w:ascii="ＭＳ ゴシック" w:eastAsia="ＭＳ ゴシック" w:hAnsi="ＭＳ ゴシック" w:hint="eastAsia"/>
          <w:sz w:val="23"/>
          <w:szCs w:val="23"/>
        </w:rPr>
        <w:t>）</w:t>
      </w:r>
    </w:p>
    <w:p w14:paraId="64AF7901" w14:textId="5B50252B" w:rsidR="00FC2CC1" w:rsidRPr="00FC2CC1" w:rsidRDefault="00FC2CC1" w:rsidP="00FC2CC1">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３）呼びかけは、</w:t>
      </w:r>
      <w:r w:rsidR="004B63F1">
        <w:rPr>
          <w:rFonts w:ascii="ＭＳ ゴシック" w:eastAsia="ＭＳ ゴシック" w:hAnsi="ＭＳ ゴシック" w:hint="eastAsia"/>
          <w:sz w:val="23"/>
          <w:szCs w:val="23"/>
        </w:rPr>
        <w:t>速やか</w:t>
      </w:r>
      <w:r w:rsidR="00D81ECD">
        <w:rPr>
          <w:rFonts w:ascii="ＭＳ ゴシック" w:eastAsia="ＭＳ ゴシック" w:hAnsi="ＭＳ ゴシック" w:hint="eastAsia"/>
          <w:sz w:val="23"/>
          <w:szCs w:val="23"/>
        </w:rPr>
        <w:t>に</w:t>
      </w:r>
      <w:r w:rsidRPr="00FC2CC1">
        <w:rPr>
          <w:rFonts w:ascii="ＭＳ ゴシック" w:eastAsia="ＭＳ ゴシック" w:hAnsi="ＭＳ ゴシック" w:hint="eastAsia"/>
          <w:sz w:val="23"/>
          <w:szCs w:val="23"/>
        </w:rPr>
        <w:t>実施頂ければ幸いです。</w:t>
      </w:r>
    </w:p>
    <w:p w14:paraId="3AC205FD" w14:textId="61F71296" w:rsidR="00FC2CC1" w:rsidRPr="00FC2CC1" w:rsidRDefault="00FC2CC1" w:rsidP="00FC2CC1">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４）国では、</w:t>
      </w:r>
      <w:r w:rsidR="009C13F5">
        <w:rPr>
          <w:rFonts w:ascii="ＭＳ ゴシック" w:eastAsia="ＭＳ ゴシック" w:hAnsi="ＭＳ ゴシック" w:hint="eastAsia"/>
          <w:sz w:val="23"/>
          <w:szCs w:val="23"/>
        </w:rPr>
        <w:t>市区町村職員が会社等に赴き、マイナンバーカードの交付申請の受付を行う（本人確認も含む）</w:t>
      </w:r>
      <w:r w:rsidRPr="00FC2CC1">
        <w:rPr>
          <w:rFonts w:ascii="ＭＳ ゴシック" w:eastAsia="ＭＳ ゴシック" w:hAnsi="ＭＳ ゴシック" w:hint="eastAsia"/>
          <w:sz w:val="23"/>
          <w:szCs w:val="23"/>
        </w:rPr>
        <w:t>方式を用意しています。ご興味がある社におかれては、市区町村のマイナンバーカード担当課に御相談下さい。</w:t>
      </w:r>
    </w:p>
    <w:p w14:paraId="406C8098" w14:textId="5E90E18D" w:rsidR="00E629CE" w:rsidRDefault="00FC2CC1" w:rsidP="00A7367D">
      <w:pPr>
        <w:ind w:left="425" w:hangingChars="185" w:hanging="425"/>
        <w:rPr>
          <w:rFonts w:ascii="ＭＳ ゴシック" w:eastAsia="ＭＳ ゴシック" w:hAnsi="ＭＳ ゴシック"/>
          <w:sz w:val="23"/>
          <w:szCs w:val="23"/>
        </w:rPr>
      </w:pPr>
      <w:r w:rsidRPr="00FC2CC1">
        <w:rPr>
          <w:rFonts w:ascii="ＭＳ ゴシック" w:eastAsia="ＭＳ ゴシック" w:hAnsi="ＭＳ ゴシック" w:hint="eastAsia"/>
          <w:sz w:val="23"/>
          <w:szCs w:val="23"/>
        </w:rPr>
        <w:t>５）以上のほか、貴社の実情に応じ、従業員等に対し</w:t>
      </w:r>
      <w:r w:rsidR="009C13F5">
        <w:rPr>
          <w:rFonts w:ascii="ＭＳ ゴシック" w:eastAsia="ＭＳ ゴシック" w:hAnsi="ＭＳ ゴシック" w:hint="eastAsia"/>
          <w:sz w:val="23"/>
          <w:szCs w:val="23"/>
        </w:rPr>
        <w:t>て</w:t>
      </w:r>
      <w:r w:rsidRPr="00FC2CC1">
        <w:rPr>
          <w:rFonts w:ascii="ＭＳ ゴシック" w:eastAsia="ＭＳ ゴシック" w:hAnsi="ＭＳ ゴシック" w:hint="eastAsia"/>
          <w:sz w:val="23"/>
          <w:szCs w:val="23"/>
        </w:rPr>
        <w:t>効果的な呼びかけ等を行っていただけば幸いです。</w:t>
      </w:r>
    </w:p>
    <w:p w14:paraId="69D0B143" w14:textId="77777777" w:rsidR="003A5F3E" w:rsidRPr="00236826" w:rsidRDefault="003A5F3E" w:rsidP="003A5F3E">
      <w:pPr>
        <w:rPr>
          <w:rFonts w:ascii="ＭＳ ゴシック" w:eastAsia="ＭＳ ゴシック" w:hAnsi="ＭＳ ゴシック"/>
          <w:sz w:val="23"/>
          <w:szCs w:val="23"/>
        </w:rPr>
      </w:pPr>
    </w:p>
    <w:p w14:paraId="062D3CCC" w14:textId="77777777" w:rsidR="00385F64" w:rsidRDefault="003A5F3E" w:rsidP="003A5F3E">
      <w:pPr>
        <w:rPr>
          <w:rFonts w:ascii="ＭＳ ゴシック" w:eastAsia="ＭＳ ゴシック" w:hAnsi="ＭＳ ゴシック"/>
          <w:sz w:val="23"/>
          <w:szCs w:val="23"/>
        </w:rPr>
      </w:pPr>
      <w:r w:rsidRPr="00236826">
        <w:rPr>
          <w:rFonts w:ascii="ＭＳ ゴシック" w:eastAsia="ＭＳ ゴシック" w:hAnsi="ＭＳ ゴシック" w:hint="eastAsia"/>
          <w:sz w:val="23"/>
          <w:szCs w:val="23"/>
        </w:rPr>
        <w:t>何卒、よろしくお願いいたします。</w:t>
      </w:r>
    </w:p>
    <w:sectPr w:rsidR="00385F64" w:rsidSect="006B2E5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39AD2" w14:textId="77777777" w:rsidR="00E02557" w:rsidRDefault="00E02557" w:rsidP="003A5F3E">
      <w:r>
        <w:separator/>
      </w:r>
    </w:p>
  </w:endnote>
  <w:endnote w:type="continuationSeparator" w:id="0">
    <w:p w14:paraId="5C5829E5" w14:textId="77777777" w:rsidR="00E02557" w:rsidRDefault="00E02557" w:rsidP="003A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A9EA" w14:textId="77777777" w:rsidR="00E02557" w:rsidRDefault="00E02557" w:rsidP="003A5F3E">
      <w:r>
        <w:separator/>
      </w:r>
    </w:p>
  </w:footnote>
  <w:footnote w:type="continuationSeparator" w:id="0">
    <w:p w14:paraId="202E6BDA" w14:textId="77777777" w:rsidR="00E02557" w:rsidRDefault="00E02557" w:rsidP="003A5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51"/>
    <w:rsid w:val="000C3557"/>
    <w:rsid w:val="000F3662"/>
    <w:rsid w:val="00153F77"/>
    <w:rsid w:val="001712E6"/>
    <w:rsid w:val="001C22FA"/>
    <w:rsid w:val="00212383"/>
    <w:rsid w:val="00236826"/>
    <w:rsid w:val="002404A8"/>
    <w:rsid w:val="00261D7D"/>
    <w:rsid w:val="00284898"/>
    <w:rsid w:val="002B276C"/>
    <w:rsid w:val="00323AAD"/>
    <w:rsid w:val="003264DF"/>
    <w:rsid w:val="003308B5"/>
    <w:rsid w:val="00360A28"/>
    <w:rsid w:val="00373C8E"/>
    <w:rsid w:val="00380EA6"/>
    <w:rsid w:val="0038210F"/>
    <w:rsid w:val="00385F64"/>
    <w:rsid w:val="00393FEA"/>
    <w:rsid w:val="003A5F3E"/>
    <w:rsid w:val="003A7068"/>
    <w:rsid w:val="003B6DD3"/>
    <w:rsid w:val="003C3C4C"/>
    <w:rsid w:val="003D0669"/>
    <w:rsid w:val="0045404A"/>
    <w:rsid w:val="00462D4F"/>
    <w:rsid w:val="004A6727"/>
    <w:rsid w:val="004B4EA2"/>
    <w:rsid w:val="004B63F1"/>
    <w:rsid w:val="005152A9"/>
    <w:rsid w:val="00594844"/>
    <w:rsid w:val="005B6077"/>
    <w:rsid w:val="005F5114"/>
    <w:rsid w:val="00640330"/>
    <w:rsid w:val="00645E6C"/>
    <w:rsid w:val="006808EA"/>
    <w:rsid w:val="00682572"/>
    <w:rsid w:val="006866D9"/>
    <w:rsid w:val="006B05F4"/>
    <w:rsid w:val="006B2E51"/>
    <w:rsid w:val="006C01C9"/>
    <w:rsid w:val="006C0CBE"/>
    <w:rsid w:val="006C3D47"/>
    <w:rsid w:val="0072035C"/>
    <w:rsid w:val="00762B02"/>
    <w:rsid w:val="008450AB"/>
    <w:rsid w:val="00847AE0"/>
    <w:rsid w:val="00871342"/>
    <w:rsid w:val="0088468D"/>
    <w:rsid w:val="008D03B8"/>
    <w:rsid w:val="00934955"/>
    <w:rsid w:val="009C13F5"/>
    <w:rsid w:val="009D3E39"/>
    <w:rsid w:val="009E1A8C"/>
    <w:rsid w:val="009E2F11"/>
    <w:rsid w:val="009F7EDA"/>
    <w:rsid w:val="00A02C9F"/>
    <w:rsid w:val="00A10380"/>
    <w:rsid w:val="00A7367D"/>
    <w:rsid w:val="00B1416C"/>
    <w:rsid w:val="00B378EF"/>
    <w:rsid w:val="00B43504"/>
    <w:rsid w:val="00B752E3"/>
    <w:rsid w:val="00BD3881"/>
    <w:rsid w:val="00C37F37"/>
    <w:rsid w:val="00CC612B"/>
    <w:rsid w:val="00CE5F33"/>
    <w:rsid w:val="00D037F5"/>
    <w:rsid w:val="00D21246"/>
    <w:rsid w:val="00D27498"/>
    <w:rsid w:val="00D81ECD"/>
    <w:rsid w:val="00D91133"/>
    <w:rsid w:val="00E02557"/>
    <w:rsid w:val="00E533BE"/>
    <w:rsid w:val="00E55038"/>
    <w:rsid w:val="00E629CE"/>
    <w:rsid w:val="00F53A8C"/>
    <w:rsid w:val="00F57115"/>
    <w:rsid w:val="00F66508"/>
    <w:rsid w:val="00F80C99"/>
    <w:rsid w:val="00FC2CC1"/>
    <w:rsid w:val="00FE1E7F"/>
    <w:rsid w:val="00FF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5D8D7"/>
  <w15:chartTrackingRefBased/>
  <w15:docId w15:val="{D31F822E-A77D-41A9-A6BE-242791C2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29CE"/>
    <w:pPr>
      <w:jc w:val="center"/>
    </w:pPr>
    <w:rPr>
      <w:rFonts w:ascii="ＭＳ ゴシック" w:eastAsia="ＭＳ ゴシック" w:hAnsi="ＭＳ ゴシック"/>
      <w:sz w:val="23"/>
      <w:szCs w:val="23"/>
    </w:rPr>
  </w:style>
  <w:style w:type="character" w:customStyle="1" w:styleId="a4">
    <w:name w:val="記 (文字)"/>
    <w:basedOn w:val="a0"/>
    <w:link w:val="a3"/>
    <w:uiPriority w:val="99"/>
    <w:rsid w:val="00E629CE"/>
    <w:rPr>
      <w:rFonts w:ascii="ＭＳ ゴシック" w:eastAsia="ＭＳ ゴシック" w:hAnsi="ＭＳ ゴシック"/>
      <w:sz w:val="23"/>
      <w:szCs w:val="23"/>
    </w:rPr>
  </w:style>
  <w:style w:type="paragraph" w:styleId="a5">
    <w:name w:val="Closing"/>
    <w:basedOn w:val="a"/>
    <w:link w:val="a6"/>
    <w:uiPriority w:val="99"/>
    <w:unhideWhenUsed/>
    <w:rsid w:val="00E629CE"/>
    <w:pPr>
      <w:jc w:val="right"/>
    </w:pPr>
    <w:rPr>
      <w:rFonts w:ascii="ＭＳ ゴシック" w:eastAsia="ＭＳ ゴシック" w:hAnsi="ＭＳ ゴシック"/>
      <w:sz w:val="23"/>
      <w:szCs w:val="23"/>
    </w:rPr>
  </w:style>
  <w:style w:type="character" w:customStyle="1" w:styleId="a6">
    <w:name w:val="結語 (文字)"/>
    <w:basedOn w:val="a0"/>
    <w:link w:val="a5"/>
    <w:uiPriority w:val="99"/>
    <w:rsid w:val="00E629CE"/>
    <w:rPr>
      <w:rFonts w:ascii="ＭＳ ゴシック" w:eastAsia="ＭＳ ゴシック" w:hAnsi="ＭＳ ゴシック"/>
      <w:sz w:val="23"/>
      <w:szCs w:val="23"/>
    </w:rPr>
  </w:style>
  <w:style w:type="paragraph" w:styleId="a7">
    <w:name w:val="Balloon Text"/>
    <w:basedOn w:val="a"/>
    <w:link w:val="a8"/>
    <w:uiPriority w:val="99"/>
    <w:semiHidden/>
    <w:unhideWhenUsed/>
    <w:rsid w:val="00B141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16C"/>
    <w:rPr>
      <w:rFonts w:asciiTheme="majorHAnsi" w:eastAsiaTheme="majorEastAsia" w:hAnsiTheme="majorHAnsi" w:cstheme="majorBidi"/>
      <w:sz w:val="18"/>
      <w:szCs w:val="18"/>
    </w:rPr>
  </w:style>
  <w:style w:type="paragraph" w:styleId="a9">
    <w:name w:val="header"/>
    <w:basedOn w:val="a"/>
    <w:link w:val="aa"/>
    <w:uiPriority w:val="99"/>
    <w:unhideWhenUsed/>
    <w:rsid w:val="003A5F3E"/>
    <w:pPr>
      <w:tabs>
        <w:tab w:val="center" w:pos="4252"/>
        <w:tab w:val="right" w:pos="8504"/>
      </w:tabs>
      <w:snapToGrid w:val="0"/>
    </w:pPr>
  </w:style>
  <w:style w:type="character" w:customStyle="1" w:styleId="aa">
    <w:name w:val="ヘッダー (文字)"/>
    <w:basedOn w:val="a0"/>
    <w:link w:val="a9"/>
    <w:uiPriority w:val="99"/>
    <w:rsid w:val="003A5F3E"/>
  </w:style>
  <w:style w:type="paragraph" w:styleId="ab">
    <w:name w:val="footer"/>
    <w:basedOn w:val="a"/>
    <w:link w:val="ac"/>
    <w:uiPriority w:val="99"/>
    <w:unhideWhenUsed/>
    <w:rsid w:val="003A5F3E"/>
    <w:pPr>
      <w:tabs>
        <w:tab w:val="center" w:pos="4252"/>
        <w:tab w:val="right" w:pos="8504"/>
      </w:tabs>
      <w:snapToGrid w:val="0"/>
    </w:pPr>
  </w:style>
  <w:style w:type="character" w:customStyle="1" w:styleId="ac">
    <w:name w:val="フッター (文字)"/>
    <w:basedOn w:val="a0"/>
    <w:link w:val="ab"/>
    <w:uiPriority w:val="99"/>
    <w:rsid w:val="003A5F3E"/>
  </w:style>
  <w:style w:type="character" w:styleId="ad">
    <w:name w:val="annotation reference"/>
    <w:basedOn w:val="a0"/>
    <w:uiPriority w:val="99"/>
    <w:semiHidden/>
    <w:unhideWhenUsed/>
    <w:rsid w:val="0088468D"/>
    <w:rPr>
      <w:sz w:val="18"/>
      <w:szCs w:val="18"/>
    </w:rPr>
  </w:style>
  <w:style w:type="paragraph" w:styleId="ae">
    <w:name w:val="annotation text"/>
    <w:basedOn w:val="a"/>
    <w:link w:val="af"/>
    <w:uiPriority w:val="99"/>
    <w:semiHidden/>
    <w:unhideWhenUsed/>
    <w:rsid w:val="0088468D"/>
    <w:pPr>
      <w:jc w:val="left"/>
    </w:pPr>
  </w:style>
  <w:style w:type="character" w:customStyle="1" w:styleId="af">
    <w:name w:val="コメント文字列 (文字)"/>
    <w:basedOn w:val="a0"/>
    <w:link w:val="ae"/>
    <w:uiPriority w:val="99"/>
    <w:semiHidden/>
    <w:rsid w:val="0088468D"/>
  </w:style>
  <w:style w:type="paragraph" w:styleId="af0">
    <w:name w:val="annotation subject"/>
    <w:basedOn w:val="ae"/>
    <w:next w:val="ae"/>
    <w:link w:val="af1"/>
    <w:uiPriority w:val="99"/>
    <w:semiHidden/>
    <w:unhideWhenUsed/>
    <w:rsid w:val="0088468D"/>
    <w:rPr>
      <w:b/>
      <w:bCs/>
    </w:rPr>
  </w:style>
  <w:style w:type="character" w:customStyle="1" w:styleId="af1">
    <w:name w:val="コメント内容 (文字)"/>
    <w:basedOn w:val="af"/>
    <w:link w:val="af0"/>
    <w:uiPriority w:val="99"/>
    <w:semiHidden/>
    <w:rsid w:val="0088468D"/>
    <w:rPr>
      <w:b/>
      <w:bCs/>
    </w:rPr>
  </w:style>
  <w:style w:type="character" w:styleId="af2">
    <w:name w:val="Hyperlink"/>
    <w:basedOn w:val="a0"/>
    <w:uiPriority w:val="99"/>
    <w:unhideWhenUsed/>
    <w:rsid w:val="003C3C4C"/>
    <w:rPr>
      <w:color w:val="0563C1" w:themeColor="hyperlink"/>
      <w:u w:val="single"/>
    </w:rPr>
  </w:style>
  <w:style w:type="table" w:styleId="af3">
    <w:name w:val="Table Grid"/>
    <w:basedOn w:val="a1"/>
    <w:uiPriority w:val="39"/>
    <w:rsid w:val="0068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ECAC-76D6-444E-9A37-A559C596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 康文(sugi-yasufumi)</dc:creator>
  <cp:keywords/>
  <dc:description/>
  <cp:lastModifiedBy>小幡 俊輔(obata-shunsuke.ko3)</cp:lastModifiedBy>
  <cp:revision>41</cp:revision>
  <cp:lastPrinted>2019-12-09T08:25:00Z</cp:lastPrinted>
  <dcterms:created xsi:type="dcterms:W3CDTF">2019-09-26T08:39:00Z</dcterms:created>
  <dcterms:modified xsi:type="dcterms:W3CDTF">2020-02-18T10:00:00Z</dcterms:modified>
</cp:coreProperties>
</file>